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4E" w:rsidRPr="00A51919" w:rsidRDefault="005E464E">
      <w:pPr>
        <w:rPr>
          <w:b/>
          <w:bCs/>
          <w:color w:val="FFFFFF" w:themeColor="background1"/>
          <w:sz w:val="28"/>
          <w:szCs w:val="28"/>
          <w:highlight w:val="darkCyan"/>
        </w:rPr>
      </w:pPr>
      <w:r w:rsidRPr="00A51919">
        <w:rPr>
          <w:b/>
          <w:bCs/>
          <w:color w:val="FFFFFF" w:themeColor="background1"/>
          <w:sz w:val="28"/>
          <w:szCs w:val="28"/>
          <w:highlight w:val="darkCyan"/>
        </w:rPr>
        <w:t>Model</w:t>
      </w:r>
      <w:r w:rsidRPr="005E464E">
        <w:rPr>
          <w:b/>
          <w:bCs/>
          <w:color w:val="FFFFFF" w:themeColor="background1"/>
          <w:sz w:val="28"/>
          <w:szCs w:val="28"/>
          <w:highlight w:val="darkCyan"/>
        </w:rPr>
        <w:t>:</w:t>
      </w:r>
    </w:p>
    <w:p w:rsidR="005E464E" w:rsidRPr="005E464E" w:rsidRDefault="005E464E">
      <w:pPr>
        <w:rPr>
          <w:b/>
          <w:bCs/>
          <w:sz w:val="28"/>
          <w:szCs w:val="28"/>
        </w:rPr>
      </w:pPr>
      <w:r>
        <w:rPr>
          <w:b/>
          <w:bCs/>
          <w:sz w:val="28"/>
          <w:szCs w:val="28"/>
        </w:rPr>
        <w:t>Smart Power gateway:</w:t>
      </w:r>
    </w:p>
    <w:p w:rsidR="005E464E" w:rsidRDefault="005E464E">
      <w:r>
        <w:rPr>
          <w:noProof/>
        </w:rPr>
        <w:drawing>
          <wp:inline distT="0" distB="0" distL="0" distR="0">
            <wp:extent cx="3775084" cy="263842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775084" cy="2638426"/>
                    </a:xfrm>
                    <a:prstGeom prst="rect">
                      <a:avLst/>
                    </a:prstGeom>
                    <a:noFill/>
                    <a:ln w="9525">
                      <a:noFill/>
                      <a:miter lim="800000"/>
                      <a:headEnd/>
                      <a:tailEnd/>
                    </a:ln>
                  </pic:spPr>
                </pic:pic>
              </a:graphicData>
            </a:graphic>
          </wp:inline>
        </w:drawing>
      </w:r>
    </w:p>
    <w:p w:rsidR="005E464E" w:rsidRDefault="005E464E">
      <w:r w:rsidRPr="005E464E">
        <w:t xml:space="preserve">Net2Point </w:t>
      </w:r>
      <w:proofErr w:type="spellStart"/>
      <w:r w:rsidRPr="005E464E">
        <w:t>WiFi</w:t>
      </w:r>
      <w:proofErr w:type="spellEnd"/>
      <w:r w:rsidRPr="005E464E">
        <w:t xml:space="preserve"> Home Automation System contains </w:t>
      </w:r>
      <w:proofErr w:type="spellStart"/>
      <w:r w:rsidRPr="005E464E">
        <w:t>IoT</w:t>
      </w:r>
      <w:proofErr w:type="spellEnd"/>
      <w:r w:rsidRPr="005E464E">
        <w:t xml:space="preserve"> POWER AUTOMATION control system &amp; mobile apps for controlling your lights without changing your existing wiring. It can be authorized on more than one mobile to control your electricity to lights and other electrical devices. It save your energy bill in long term and give complete return the value of investment.</w:t>
      </w:r>
    </w:p>
    <w:p w:rsidR="005E464E" w:rsidRPr="00A51919" w:rsidRDefault="005E464E">
      <w:pPr>
        <w:rPr>
          <w:b/>
          <w:bCs/>
          <w:color w:val="FFFFFF" w:themeColor="background1"/>
          <w:sz w:val="28"/>
          <w:szCs w:val="28"/>
          <w:highlight w:val="darkCyan"/>
        </w:rPr>
      </w:pPr>
      <w:r w:rsidRPr="00A51919">
        <w:rPr>
          <w:b/>
          <w:bCs/>
          <w:color w:val="FFFFFF" w:themeColor="background1"/>
          <w:sz w:val="28"/>
          <w:szCs w:val="28"/>
          <w:highlight w:val="darkCyan"/>
        </w:rPr>
        <w:t>Mobile App screenshots:</w:t>
      </w:r>
    </w:p>
    <w:p w:rsidR="00A51919" w:rsidRDefault="00A51919">
      <w:r>
        <w:rPr>
          <w:noProof/>
        </w:rPr>
        <w:drawing>
          <wp:inline distT="0" distB="0" distL="0" distR="0">
            <wp:extent cx="1809752" cy="3217338"/>
            <wp:effectExtent l="19050" t="0" r="0" b="0"/>
            <wp:docPr id="5" name="Picture 5" descr="C:\Users\product\Downloads\Gatewa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duct\Downloads\Gateway 3.png"/>
                    <pic:cNvPicPr>
                      <a:picLocks noChangeAspect="1" noChangeArrowheads="1"/>
                    </pic:cNvPicPr>
                  </pic:nvPicPr>
                  <pic:blipFill>
                    <a:blip r:embed="rId6" cstate="print"/>
                    <a:srcRect/>
                    <a:stretch>
                      <a:fillRect/>
                    </a:stretch>
                  </pic:blipFill>
                  <pic:spPr bwMode="auto">
                    <a:xfrm>
                      <a:off x="0" y="0"/>
                      <a:ext cx="1814734" cy="3226194"/>
                    </a:xfrm>
                    <a:prstGeom prst="rect">
                      <a:avLst/>
                    </a:prstGeom>
                    <a:noFill/>
                    <a:ln w="9525">
                      <a:noFill/>
                      <a:miter lim="800000"/>
                      <a:headEnd/>
                      <a:tailEnd/>
                    </a:ln>
                  </pic:spPr>
                </pic:pic>
              </a:graphicData>
            </a:graphic>
          </wp:inline>
        </w:drawing>
      </w:r>
      <w:r>
        <w:t xml:space="preserve"> </w:t>
      </w:r>
      <w:r>
        <w:rPr>
          <w:noProof/>
        </w:rPr>
        <w:drawing>
          <wp:inline distT="0" distB="0" distL="0" distR="0">
            <wp:extent cx="1933575" cy="3218387"/>
            <wp:effectExtent l="19050" t="0" r="9525" b="0"/>
            <wp:docPr id="6" name="Picture 6" descr="C:\Users\product\Downloads\IOT Lighti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duct\Downloads\IOT Lighting 2.png"/>
                    <pic:cNvPicPr>
                      <a:picLocks noChangeAspect="1" noChangeArrowheads="1"/>
                    </pic:cNvPicPr>
                  </pic:nvPicPr>
                  <pic:blipFill>
                    <a:blip r:embed="rId7" cstate="print"/>
                    <a:srcRect/>
                    <a:stretch>
                      <a:fillRect/>
                    </a:stretch>
                  </pic:blipFill>
                  <pic:spPr bwMode="auto">
                    <a:xfrm>
                      <a:off x="0" y="0"/>
                      <a:ext cx="1934482" cy="3219897"/>
                    </a:xfrm>
                    <a:prstGeom prst="rect">
                      <a:avLst/>
                    </a:prstGeom>
                    <a:noFill/>
                    <a:ln w="9525">
                      <a:noFill/>
                      <a:miter lim="800000"/>
                      <a:headEnd/>
                      <a:tailEnd/>
                    </a:ln>
                  </pic:spPr>
                </pic:pic>
              </a:graphicData>
            </a:graphic>
          </wp:inline>
        </w:drawing>
      </w:r>
    </w:p>
    <w:p w:rsidR="005E464E" w:rsidRDefault="00A51919">
      <w:r>
        <w:rPr>
          <w:noProof/>
        </w:rPr>
        <w:lastRenderedPageBreak/>
        <w:drawing>
          <wp:inline distT="0" distB="0" distL="0" distR="0">
            <wp:extent cx="1880593" cy="3219450"/>
            <wp:effectExtent l="19050" t="0" r="5357" b="0"/>
            <wp:docPr id="7" name="Picture 7" descr="C:\Users\product\Downloads\IOT Lightin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duct\Downloads\IOT Lighting 4.png"/>
                    <pic:cNvPicPr>
                      <a:picLocks noChangeAspect="1" noChangeArrowheads="1"/>
                    </pic:cNvPicPr>
                  </pic:nvPicPr>
                  <pic:blipFill>
                    <a:blip r:embed="rId8" cstate="print"/>
                    <a:srcRect/>
                    <a:stretch>
                      <a:fillRect/>
                    </a:stretch>
                  </pic:blipFill>
                  <pic:spPr bwMode="auto">
                    <a:xfrm>
                      <a:off x="0" y="0"/>
                      <a:ext cx="1881157" cy="3220416"/>
                    </a:xfrm>
                    <a:prstGeom prst="rect">
                      <a:avLst/>
                    </a:prstGeom>
                    <a:noFill/>
                    <a:ln w="9525">
                      <a:noFill/>
                      <a:miter lim="800000"/>
                      <a:headEnd/>
                      <a:tailEnd/>
                    </a:ln>
                  </pic:spPr>
                </pic:pic>
              </a:graphicData>
            </a:graphic>
          </wp:inline>
        </w:drawing>
      </w:r>
      <w:r>
        <w:rPr>
          <w:noProof/>
        </w:rPr>
        <w:drawing>
          <wp:inline distT="0" distB="0" distL="0" distR="0">
            <wp:extent cx="1943100" cy="3273419"/>
            <wp:effectExtent l="19050" t="0" r="0" b="0"/>
            <wp:docPr id="8" name="Picture 8" descr="C:\Users\product\Downloads\IOT Lighting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oduct\Downloads\IOT Lighting 6.png"/>
                    <pic:cNvPicPr>
                      <a:picLocks noChangeAspect="1" noChangeArrowheads="1"/>
                    </pic:cNvPicPr>
                  </pic:nvPicPr>
                  <pic:blipFill>
                    <a:blip r:embed="rId9" cstate="print"/>
                    <a:srcRect/>
                    <a:stretch>
                      <a:fillRect/>
                    </a:stretch>
                  </pic:blipFill>
                  <pic:spPr bwMode="auto">
                    <a:xfrm>
                      <a:off x="0" y="0"/>
                      <a:ext cx="1951558" cy="3287668"/>
                    </a:xfrm>
                    <a:prstGeom prst="rect">
                      <a:avLst/>
                    </a:prstGeom>
                    <a:noFill/>
                    <a:ln w="9525">
                      <a:noFill/>
                      <a:miter lim="800000"/>
                      <a:headEnd/>
                      <a:tailEnd/>
                    </a:ln>
                  </pic:spPr>
                </pic:pic>
              </a:graphicData>
            </a:graphic>
          </wp:inline>
        </w:drawing>
      </w:r>
    </w:p>
    <w:p w:rsidR="005E464E" w:rsidRPr="005E464E" w:rsidRDefault="005E464E">
      <w:pPr>
        <w:rPr>
          <w:b/>
          <w:bCs/>
          <w:color w:val="FFFFFF" w:themeColor="background1"/>
          <w:sz w:val="28"/>
          <w:szCs w:val="28"/>
          <w:highlight w:val="darkCyan"/>
        </w:rPr>
      </w:pPr>
      <w:r w:rsidRPr="005E464E">
        <w:rPr>
          <w:b/>
          <w:bCs/>
          <w:color w:val="FFFFFF" w:themeColor="background1"/>
          <w:sz w:val="28"/>
          <w:szCs w:val="28"/>
          <w:highlight w:val="darkCyan"/>
        </w:rPr>
        <w:t>Features:</w:t>
      </w:r>
    </w:p>
    <w:p w:rsidR="005E464E" w:rsidRDefault="005E464E" w:rsidP="005E464E">
      <w:pPr>
        <w:pStyle w:val="ListParagraph"/>
        <w:numPr>
          <w:ilvl w:val="0"/>
          <w:numId w:val="1"/>
        </w:numPr>
      </w:pPr>
      <w:r>
        <w:t>Control more than 200 nodes</w:t>
      </w:r>
    </w:p>
    <w:p w:rsidR="005E464E" w:rsidRDefault="005E464E" w:rsidP="005E464E">
      <w:pPr>
        <w:pStyle w:val="ListParagraph"/>
        <w:numPr>
          <w:ilvl w:val="0"/>
          <w:numId w:val="1"/>
        </w:numPr>
      </w:pPr>
      <w:r>
        <w:t>Power automation on mobile with prescheduled</w:t>
      </w:r>
    </w:p>
    <w:p w:rsidR="005E464E" w:rsidRDefault="005E464E" w:rsidP="005E464E">
      <w:pPr>
        <w:pStyle w:val="ListParagraph"/>
        <w:numPr>
          <w:ilvl w:val="0"/>
          <w:numId w:val="1"/>
        </w:numPr>
      </w:pPr>
      <w:r>
        <w:t>Design your own digital mobile menu for power</w:t>
      </w:r>
    </w:p>
    <w:p w:rsidR="005E464E" w:rsidRDefault="005E464E" w:rsidP="005E464E">
      <w:pPr>
        <w:pStyle w:val="ListParagraph"/>
        <w:numPr>
          <w:ilvl w:val="0"/>
          <w:numId w:val="1"/>
        </w:numPr>
      </w:pPr>
      <w:r>
        <w:t>Online Control Panel for Customers &amp; Partners</w:t>
      </w:r>
    </w:p>
    <w:p w:rsidR="005E464E" w:rsidRDefault="005E464E" w:rsidP="005E464E">
      <w:pPr>
        <w:pStyle w:val="ListParagraph"/>
        <w:numPr>
          <w:ilvl w:val="0"/>
          <w:numId w:val="1"/>
        </w:numPr>
      </w:pPr>
      <w:r>
        <w:t xml:space="preserve">3 Years warranty </w:t>
      </w:r>
    </w:p>
    <w:sectPr w:rsidR="005E46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13C3"/>
    <w:multiLevelType w:val="hybridMultilevel"/>
    <w:tmpl w:val="9A6A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464E"/>
    <w:rsid w:val="005E464E"/>
    <w:rsid w:val="00A51919"/>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64E"/>
    <w:rPr>
      <w:rFonts w:ascii="Tahoma" w:hAnsi="Tahoma" w:cs="Tahoma"/>
      <w:sz w:val="16"/>
      <w:szCs w:val="16"/>
    </w:rPr>
  </w:style>
  <w:style w:type="paragraph" w:styleId="ListParagraph">
    <w:name w:val="List Paragraph"/>
    <w:basedOn w:val="Normal"/>
    <w:uiPriority w:val="34"/>
    <w:qFormat/>
    <w:rsid w:val="005E464E"/>
    <w:pPr>
      <w:ind w:left="720"/>
      <w:contextualSpacing/>
    </w:pPr>
  </w:style>
</w:styles>
</file>

<file path=word/webSettings.xml><?xml version="1.0" encoding="utf-8"?>
<w:webSettings xmlns:r="http://schemas.openxmlformats.org/officeDocument/2006/relationships" xmlns:w="http://schemas.openxmlformats.org/wordprocessingml/2006/main">
  <w:divs>
    <w:div w:id="1352950030">
      <w:bodyDiv w:val="1"/>
      <w:marLeft w:val="0"/>
      <w:marRight w:val="0"/>
      <w:marTop w:val="0"/>
      <w:marBottom w:val="0"/>
      <w:divBdr>
        <w:top w:val="none" w:sz="0" w:space="0" w:color="auto"/>
        <w:left w:val="none" w:sz="0" w:space="0" w:color="auto"/>
        <w:bottom w:val="none" w:sz="0" w:space="0" w:color="auto"/>
        <w:right w:val="none" w:sz="0" w:space="0" w:color="auto"/>
      </w:divBdr>
    </w:div>
    <w:div w:id="1390693498">
      <w:bodyDiv w:val="1"/>
      <w:marLeft w:val="0"/>
      <w:marRight w:val="0"/>
      <w:marTop w:val="0"/>
      <w:marBottom w:val="0"/>
      <w:divBdr>
        <w:top w:val="none" w:sz="0" w:space="0" w:color="auto"/>
        <w:left w:val="none" w:sz="0" w:space="0" w:color="auto"/>
        <w:bottom w:val="none" w:sz="0" w:space="0" w:color="auto"/>
        <w:right w:val="none" w:sz="0" w:space="0" w:color="auto"/>
      </w:divBdr>
    </w:div>
    <w:div w:id="19024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 setuinfocom</dc:creator>
  <cp:keywords/>
  <dc:description/>
  <cp:lastModifiedBy>product setuinfocom</cp:lastModifiedBy>
  <cp:revision>2</cp:revision>
  <dcterms:created xsi:type="dcterms:W3CDTF">2017-01-07T11:39:00Z</dcterms:created>
  <dcterms:modified xsi:type="dcterms:W3CDTF">2017-01-07T11:58:00Z</dcterms:modified>
</cp:coreProperties>
</file>